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tblBorders>
          <w:insideH w:val="single" w:sz="48" w:space="0" w:color="FFFFFF" w:themeColor="background1"/>
        </w:tblBorders>
        <w:tblLayout w:type="fixed"/>
        <w:tblCellMar>
          <w:left w:w="0" w:type="dxa"/>
          <w:right w:w="0" w:type="dxa"/>
        </w:tblCellMar>
        <w:tblLook w:val="04A0" w:firstRow="1" w:lastRow="0" w:firstColumn="1" w:lastColumn="0" w:noHBand="0" w:noVBand="1"/>
      </w:tblPr>
      <w:tblGrid>
        <w:gridCol w:w="10800"/>
      </w:tblGrid>
      <w:tr w:rsidR="00A43E29" w14:paraId="04C8A416" w14:textId="77777777">
        <w:tc>
          <w:tcPr>
            <w:tcW w:w="10800" w:type="dxa"/>
            <w:vAlign w:val="center"/>
          </w:tcPr>
          <w:tbl>
            <w:tblPr>
              <w:tblW w:w="5000" w:type="pct"/>
              <w:tblBorders>
                <w:insideH w:val="single" w:sz="48" w:space="0" w:color="FFFFFF" w:themeColor="background1"/>
                <w:insideV w:val="single" w:sz="48" w:space="0" w:color="FFFFFF" w:themeColor="background1"/>
              </w:tblBorders>
              <w:tblLayout w:type="fixed"/>
              <w:tblCellMar>
                <w:left w:w="0" w:type="dxa"/>
                <w:right w:w="0" w:type="dxa"/>
              </w:tblCellMar>
              <w:tblLook w:val="04A0" w:firstRow="1" w:lastRow="0" w:firstColumn="1" w:lastColumn="0" w:noHBand="0" w:noVBand="1"/>
            </w:tblPr>
            <w:tblGrid>
              <w:gridCol w:w="5400"/>
              <w:gridCol w:w="5400"/>
            </w:tblGrid>
            <w:tr w:rsidR="00A43E29" w14:paraId="3EE13B06" w14:textId="77777777">
              <w:trPr>
                <w:trHeight w:hRule="exact" w:val="4320"/>
              </w:trPr>
              <w:tc>
                <w:tcPr>
                  <w:tcW w:w="2500" w:type="pct"/>
                  <w:shd w:val="clear" w:color="auto" w:fill="663366" w:themeFill="accent1"/>
                  <w:vAlign w:val="center"/>
                </w:tcPr>
                <w:p w14:paraId="7B545D6A" w14:textId="77777777" w:rsidR="00A02B61" w:rsidRDefault="00A02B61">
                  <w:pPr>
                    <w:pStyle w:val="Title"/>
                    <w:rPr>
                      <w:sz w:val="52"/>
                      <w:szCs w:val="52"/>
                    </w:rPr>
                  </w:pPr>
                  <w:proofErr w:type="spellStart"/>
                  <w:r w:rsidRPr="00A02B61">
                    <w:rPr>
                      <w:sz w:val="52"/>
                      <w:szCs w:val="52"/>
                    </w:rPr>
                    <w:t>PorscHER</w:t>
                  </w:r>
                  <w:proofErr w:type="spellEnd"/>
                  <w:r w:rsidRPr="00A02B61">
                    <w:rPr>
                      <w:sz w:val="52"/>
                      <w:szCs w:val="52"/>
                    </w:rPr>
                    <w:t xml:space="preserve"> Ladies of Vancouver Island </w:t>
                  </w:r>
                </w:p>
                <w:p w14:paraId="6E909C6C" w14:textId="77777777" w:rsidR="00A43E29" w:rsidRPr="00A02B61" w:rsidRDefault="00A02B61">
                  <w:pPr>
                    <w:pStyle w:val="Title"/>
                    <w:rPr>
                      <w:sz w:val="52"/>
                      <w:szCs w:val="52"/>
                    </w:rPr>
                  </w:pPr>
                  <w:r w:rsidRPr="00A02B61">
                    <w:rPr>
                      <w:sz w:val="52"/>
                      <w:szCs w:val="52"/>
                    </w:rPr>
                    <w:t xml:space="preserve">Book Club </w:t>
                  </w:r>
                </w:p>
              </w:tc>
              <w:tc>
                <w:tcPr>
                  <w:tcW w:w="2500" w:type="pct"/>
                </w:tcPr>
                <w:p w14:paraId="3CCDD13F" w14:textId="77777777" w:rsidR="00A43E29" w:rsidRDefault="00A02B61">
                  <w:r>
                    <w:rPr>
                      <w:noProof/>
                    </w:rPr>
                    <w:drawing>
                      <wp:inline distT="0" distB="0" distL="0" distR="0" wp14:anchorId="2BCA138D" wp14:editId="025CCF42">
                        <wp:extent cx="3470788" cy="2734733"/>
                        <wp:effectExtent l="0" t="0" r="0" b="0"/>
                        <wp:docPr id="7" name="Picture 7" descr="Specials On Select Used Cars | Porsche Center In West Long Branch, NJ | Porsche Monmou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Specials On Select Used Cars | Porsche Center In West Long Branch, NJ | Porsche Monmouth"/>
                                <pic:cNvPicPr/>
                              </pic:nvPicPr>
                              <pic:blipFill>
                                <a:blip r:embed="rId9">
                                  <a:extLst>
                                    <a:ext uri="{837473B0-CC2E-450A-ABE3-18F120FF3D39}">
                                      <a1611:picAttrSrcUrl xmlns:a1611="http://schemas.microsoft.com/office/drawing/2016/11/main" r:id="rId10"/>
                                    </a:ext>
                                  </a:extLst>
                                </a:blip>
                                <a:stretch>
                                  <a:fillRect/>
                                </a:stretch>
                              </pic:blipFill>
                              <pic:spPr bwMode="auto">
                                <a:xfrm>
                                  <a:off x="0" y="0"/>
                                  <a:ext cx="3607613" cy="2842542"/>
                                </a:xfrm>
                                <a:prstGeom prst="rect">
                                  <a:avLst/>
                                </a:prstGeom>
                                <a:ln>
                                  <a:noFill/>
                                </a:ln>
                                <a:extLst>
                                  <a:ext uri="{53640926-AAD7-44D8-BBD7-CCE9431645EC}">
                                    <a14:shadowObscured xmlns:a14="http://schemas.microsoft.com/office/drawing/2010/main"/>
                                  </a:ext>
                                </a:extLst>
                              </pic:spPr>
                            </pic:pic>
                          </a:graphicData>
                        </a:graphic>
                      </wp:inline>
                    </w:drawing>
                  </w:r>
                </w:p>
              </w:tc>
            </w:tr>
            <w:tr w:rsidR="00A43E29" w14:paraId="3B886B28" w14:textId="77777777">
              <w:trPr>
                <w:trHeight w:hRule="exact" w:val="4320"/>
              </w:trPr>
              <w:tc>
                <w:tcPr>
                  <w:tcW w:w="2500" w:type="pct"/>
                </w:tcPr>
                <w:p w14:paraId="61A2268D" w14:textId="77777777" w:rsidR="00A43E29" w:rsidRDefault="00A02B61">
                  <w:r>
                    <w:rPr>
                      <w:noProof/>
                    </w:rPr>
                    <w:drawing>
                      <wp:inline distT="0" distB="0" distL="0" distR="0" wp14:anchorId="36E09250" wp14:editId="6059DB35">
                        <wp:extent cx="3361267" cy="2726887"/>
                        <wp:effectExtent l="0" t="0" r="4445"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42-18138061.jpg"/>
                                <pic:cNvPicPr/>
                              </pic:nvPicPr>
                              <pic:blipFill rotWithShape="1">
                                <a:blip r:embed="rId11" cstate="print">
                                  <a:extLst>
                                    <a:ext uri="{28A0092B-C50C-407E-A947-70E740481C1C}">
                                      <a14:useLocalDpi xmlns:a14="http://schemas.microsoft.com/office/drawing/2010/main"/>
                                    </a:ext>
                                  </a:extLst>
                                </a:blip>
                                <a:srcRect/>
                                <a:stretch/>
                              </pic:blipFill>
                              <pic:spPr bwMode="auto">
                                <a:xfrm>
                                  <a:off x="0" y="0"/>
                                  <a:ext cx="3418172" cy="2773052"/>
                                </a:xfrm>
                                <a:prstGeom prst="rect">
                                  <a:avLst/>
                                </a:prstGeom>
                                <a:ln>
                                  <a:noFill/>
                                </a:ln>
                                <a:extLst>
                                  <a:ext uri="{53640926-AAD7-44D8-BBD7-CCE9431645EC}">
                                    <a14:shadowObscured xmlns:a14="http://schemas.microsoft.com/office/drawing/2010/main"/>
                                  </a:ext>
                                </a:extLst>
                              </pic:spPr>
                            </pic:pic>
                          </a:graphicData>
                        </a:graphic>
                      </wp:inline>
                    </w:drawing>
                  </w:r>
                </w:p>
              </w:tc>
              <w:tc>
                <w:tcPr>
                  <w:tcW w:w="2500" w:type="pct"/>
                </w:tcPr>
                <w:p w14:paraId="24ADD31B" w14:textId="77777777" w:rsidR="00A43E29" w:rsidRDefault="00A02B61">
                  <w:r>
                    <w:rPr>
                      <w:noProof/>
                    </w:rPr>
                    <w:drawing>
                      <wp:inline distT="0" distB="0" distL="0" distR="0" wp14:anchorId="1645925B" wp14:editId="060C70DF">
                        <wp:extent cx="3381375" cy="2656524"/>
                        <wp:effectExtent l="0" t="0" r="0" b="0"/>
                        <wp:docPr id="8" name="Picture 8" descr="Coffee cup and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offee cup and books"/>
                                <pic:cNvPicPr/>
                              </pic:nvPicPr>
                              <pic:blipFill>
                                <a:blip r:embed="rId12"/>
                                <a:stretch>
                                  <a:fillRect/>
                                </a:stretch>
                              </pic:blipFill>
                              <pic:spPr bwMode="auto">
                                <a:xfrm>
                                  <a:off x="0" y="0"/>
                                  <a:ext cx="3426070" cy="2691638"/>
                                </a:xfrm>
                                <a:prstGeom prst="rect">
                                  <a:avLst/>
                                </a:prstGeom>
                                <a:ln>
                                  <a:noFill/>
                                </a:ln>
                                <a:extLst>
                                  <a:ext uri="{53640926-AAD7-44D8-BBD7-CCE9431645EC}">
                                    <a14:shadowObscured xmlns:a14="http://schemas.microsoft.com/office/drawing/2010/main"/>
                                  </a:ext>
                                </a:extLst>
                              </pic:spPr>
                            </pic:pic>
                          </a:graphicData>
                        </a:graphic>
                      </wp:inline>
                    </w:drawing>
                  </w:r>
                </w:p>
              </w:tc>
            </w:tr>
          </w:tbl>
          <w:p w14:paraId="7B83A7C8" w14:textId="77777777" w:rsidR="00A43E29" w:rsidRDefault="00A43E29"/>
        </w:tc>
      </w:tr>
      <w:tr w:rsidR="00A43E29" w14:paraId="1F0E232E" w14:textId="77777777">
        <w:trPr>
          <w:trHeight w:hRule="exact" w:val="5400"/>
        </w:trPr>
        <w:tc>
          <w:tcPr>
            <w:tcW w:w="10800" w:type="dxa"/>
            <w:shd w:val="clear" w:color="auto" w:fill="666699" w:themeFill="accent3"/>
            <w:vAlign w:val="center"/>
          </w:tcPr>
          <w:p w14:paraId="715F5789" w14:textId="60996AEC" w:rsidR="00B9758A" w:rsidRDefault="00B9758A" w:rsidP="00E24304">
            <w:pPr>
              <w:pStyle w:val="Subtitle"/>
            </w:pPr>
            <w:r>
              <w:t xml:space="preserve">Next </w:t>
            </w:r>
            <w:proofErr w:type="spellStart"/>
            <w:r>
              <w:t>Bookclub</w:t>
            </w:r>
            <w:proofErr w:type="spellEnd"/>
            <w:r>
              <w:t xml:space="preserve"> Meeting </w:t>
            </w:r>
          </w:p>
          <w:p w14:paraId="32940987" w14:textId="77777777" w:rsidR="00E24304" w:rsidRDefault="00AB7336" w:rsidP="00A02B61">
            <w:pPr>
              <w:pStyle w:val="Subtitle"/>
            </w:pPr>
            <w:r>
              <w:t>December 2</w:t>
            </w:r>
            <w:r w:rsidR="00B9758A">
              <w:t xml:space="preserve"> – 6-8pm</w:t>
            </w:r>
          </w:p>
          <w:p w14:paraId="2C59C0B1" w14:textId="71561A5E" w:rsidR="00B9758A" w:rsidRDefault="00E24304" w:rsidP="00A02B61">
            <w:pPr>
              <w:pStyle w:val="Subtitle"/>
            </w:pPr>
            <w:r>
              <w:t>Where:  Shelia’s Home</w:t>
            </w:r>
            <w:r w:rsidR="00B9758A">
              <w:t xml:space="preserve"> </w:t>
            </w:r>
          </w:p>
          <w:p w14:paraId="34258939" w14:textId="71AE1196" w:rsidR="00A02B61" w:rsidRDefault="00A02B61" w:rsidP="00A02B61">
            <w:pPr>
              <w:pStyle w:val="BlockText"/>
            </w:pPr>
          </w:p>
        </w:tc>
      </w:tr>
    </w:tbl>
    <w:p w14:paraId="7C685C85" w14:textId="77777777" w:rsidR="00A43E29" w:rsidRDefault="00000000">
      <w:r>
        <w:br w:type="page"/>
      </w:r>
    </w:p>
    <w:p w14:paraId="4AB25F17" w14:textId="5E8D17E2" w:rsidR="00A43E29" w:rsidRDefault="00A02B61" w:rsidP="00B9758A">
      <w:pPr>
        <w:pStyle w:val="Heading1"/>
        <w:pBdr>
          <w:bottom w:val="single" w:sz="4" w:space="18" w:color="663366" w:themeColor="accent1"/>
        </w:pBdr>
      </w:pPr>
      <w:r>
        <w:lastRenderedPageBreak/>
        <w:t xml:space="preserve">Information For </w:t>
      </w:r>
      <w:r w:rsidR="00AB7336">
        <w:t>December</w:t>
      </w:r>
      <w:r>
        <w:t xml:space="preserve"> 2026 Meeting</w:t>
      </w:r>
    </w:p>
    <w:p w14:paraId="37F6CA1A" w14:textId="2904DD2F" w:rsidR="00A43E29" w:rsidRPr="00710C9B" w:rsidRDefault="00AB7336" w:rsidP="00710C9B">
      <w:pPr>
        <w:pStyle w:val="Heading2"/>
        <w:rPr>
          <w:b/>
          <w:bCs/>
          <w:sz w:val="36"/>
          <w:szCs w:val="36"/>
        </w:rPr>
      </w:pPr>
      <w:r>
        <w:rPr>
          <w:b/>
          <w:bCs/>
          <w:noProof/>
          <w:sz w:val="36"/>
          <w:szCs w:val="36"/>
        </w:rPr>
        <mc:AlternateContent>
          <mc:Choice Requires="wps">
            <w:drawing>
              <wp:anchor distT="0" distB="0" distL="114300" distR="114300" simplePos="0" relativeHeight="251659264" behindDoc="0" locked="0" layoutInCell="1" allowOverlap="1" wp14:anchorId="73F57640" wp14:editId="1164FC67">
                <wp:simplePos x="0" y="0"/>
                <wp:positionH relativeFrom="column">
                  <wp:posOffset>2454910</wp:posOffset>
                </wp:positionH>
                <wp:positionV relativeFrom="paragraph">
                  <wp:posOffset>371475</wp:posOffset>
                </wp:positionV>
                <wp:extent cx="4283710" cy="3030855"/>
                <wp:effectExtent l="0" t="0" r="8890" b="17145"/>
                <wp:wrapNone/>
                <wp:docPr id="1731710299" name="Text Box 1"/>
                <wp:cNvGraphicFramePr/>
                <a:graphic xmlns:a="http://schemas.openxmlformats.org/drawingml/2006/main">
                  <a:graphicData uri="http://schemas.microsoft.com/office/word/2010/wordprocessingShape">
                    <wps:wsp>
                      <wps:cNvSpPr txBox="1"/>
                      <wps:spPr>
                        <a:xfrm>
                          <a:off x="0" y="0"/>
                          <a:ext cx="4283710" cy="3030855"/>
                        </a:xfrm>
                        <a:prstGeom prst="rect">
                          <a:avLst/>
                        </a:prstGeom>
                        <a:solidFill>
                          <a:schemeClr val="lt1"/>
                        </a:solidFill>
                        <a:ln w="6350">
                          <a:solidFill>
                            <a:prstClr val="black"/>
                          </a:solidFill>
                        </a:ln>
                      </wps:spPr>
                      <wps:txbx>
                        <w:txbxContent>
                          <w:p w14:paraId="70E69530" w14:textId="77777777" w:rsidR="00B9758A" w:rsidRPr="00B9758A" w:rsidRDefault="00B9758A" w:rsidP="00B9758A">
                            <w:pPr>
                              <w:jc w:val="center"/>
                              <w:rPr>
                                <w:rStyle w:val="a-text-italic"/>
                                <w:rFonts w:ascii="Arial" w:hAnsi="Arial" w:cs="Arial"/>
                                <w:i/>
                                <w:iCs/>
                                <w:color w:val="0F1111"/>
                                <w:sz w:val="10"/>
                                <w:szCs w:val="10"/>
                              </w:rPr>
                            </w:pPr>
                          </w:p>
                          <w:p w14:paraId="298025C6" w14:textId="3A8C8706" w:rsidR="00B9758A" w:rsidRPr="00AB7336" w:rsidRDefault="00AB7336" w:rsidP="00AB7336">
                            <w:pPr>
                              <w:spacing w:line="480" w:lineRule="auto"/>
                              <w:jc w:val="center"/>
                              <w:rPr>
                                <w:sz w:val="22"/>
                                <w:szCs w:val="22"/>
                              </w:rPr>
                            </w:pPr>
                            <w:r w:rsidRPr="00AB7336">
                              <w:rPr>
                                <w:rFonts w:ascii="Arial" w:hAnsi="Arial" w:cs="Arial"/>
                                <w:color w:val="424243"/>
                                <w:sz w:val="22"/>
                                <w:szCs w:val="22"/>
                                <w:shd w:val="clear" w:color="auto" w:fill="FFFFFF"/>
                              </w:rPr>
                              <w:t>In</w:t>
                            </w:r>
                            <w:r w:rsidRPr="00AB7336">
                              <w:rPr>
                                <w:rStyle w:val="apple-converted-space"/>
                                <w:rFonts w:ascii="Arial" w:hAnsi="Arial" w:cs="Arial"/>
                                <w:color w:val="424243"/>
                                <w:sz w:val="22"/>
                                <w:szCs w:val="22"/>
                                <w:shd w:val="clear" w:color="auto" w:fill="FFFFFF"/>
                              </w:rPr>
                              <w:t> </w:t>
                            </w:r>
                            <w:r w:rsidRPr="00AB7336">
                              <w:rPr>
                                <w:rFonts w:ascii="Arial" w:hAnsi="Arial" w:cs="Arial"/>
                                <w:b/>
                                <w:bCs/>
                                <w:i/>
                                <w:iCs/>
                                <w:color w:val="424243"/>
                                <w:sz w:val="22"/>
                                <w:szCs w:val="22"/>
                              </w:rPr>
                              <w:t>Strangers</w:t>
                            </w:r>
                            <w:r w:rsidRPr="00AB7336">
                              <w:rPr>
                                <w:rFonts w:ascii="Arial" w:hAnsi="Arial" w:cs="Arial"/>
                                <w:i/>
                                <w:iCs/>
                                <w:color w:val="424243"/>
                                <w:sz w:val="22"/>
                                <w:szCs w:val="22"/>
                              </w:rPr>
                              <w:t>,</w:t>
                            </w:r>
                            <w:r w:rsidRPr="00AB7336">
                              <w:rPr>
                                <w:rStyle w:val="apple-converted-space"/>
                                <w:rFonts w:ascii="Arial" w:hAnsi="Arial" w:cs="Arial"/>
                                <w:color w:val="424243"/>
                                <w:sz w:val="22"/>
                                <w:szCs w:val="22"/>
                                <w:shd w:val="clear" w:color="auto" w:fill="FFFFFF"/>
                              </w:rPr>
                              <w:t> </w:t>
                            </w:r>
                            <w:r w:rsidRPr="00AB7336">
                              <w:rPr>
                                <w:rFonts w:ascii="Arial" w:hAnsi="Arial" w:cs="Arial"/>
                                <w:color w:val="424243"/>
                                <w:sz w:val="22"/>
                                <w:szCs w:val="22"/>
                                <w:shd w:val="clear" w:color="auto" w:fill="FFFFFF"/>
                              </w:rPr>
                              <w:t>Burden revisits her marriage, searching for clues that her husband was not who she always thought he was. As she examines her relationship through a new lens, she reckons with her own family history and the lessons she intuited about how a woman is expected to behave in the face of betrayal. Through all of it, she is transformed. The discreet, compliant woman she once was—someone nicknamed “Belle the Good”—gives way to someone braver, someone determined to use her voice.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3F57640" id="_x0000_t202" coordsize="21600,21600" o:spt="202" path="m,l,21600r21600,l21600,xe">
                <v:stroke joinstyle="miter"/>
                <v:path gradientshapeok="t" o:connecttype="rect"/>
              </v:shapetype>
              <v:shape id="Text Box 1" o:spid="_x0000_s1026" type="#_x0000_t202" style="position:absolute;margin-left:193.3pt;margin-top:29.25pt;width:337.3pt;height:238.6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" fillcolor="white [3201]" strokeweight=".5pt">
                <v:textbox>
                  <w:txbxContent>
                    <w:p w14:paraId="70E69530" w14:textId="77777777" w:rsidR="00B9758A" w:rsidRPr="00B9758A" w:rsidRDefault="00B9758A" w:rsidP="00B9758A">
                      <w:pPr>
                        <w:jc w:val="center"/>
                        <w:rPr>
                          <w:rStyle w:val="a-text-italic"/>
                          <w:rFonts w:ascii="Arial" w:hAnsi="Arial" w:cs="Arial"/>
                          <w:i/>
                          <w:iCs/>
                          <w:color w:val="0F1111"/>
                          <w:sz w:val="10"/>
                          <w:szCs w:val="10"/>
                        </w:rPr>
                      </w:pPr>
                    </w:p>
                    <w:p w14:paraId="298025C6" w14:textId="3A8C8706" w:rsidR="00B9758A" w:rsidRPr="00AB7336" w:rsidRDefault="00AB7336" w:rsidP="00AB7336">
                      <w:pPr>
                        <w:spacing w:line="480" w:lineRule="auto"/>
                        <w:jc w:val="center"/>
                        <w:rPr>
                          <w:sz w:val="22"/>
                          <w:szCs w:val="22"/>
                        </w:rPr>
                      </w:pPr>
                      <w:r w:rsidRPr="00AB7336">
                        <w:rPr>
                          <w:rFonts w:ascii="Arial" w:hAnsi="Arial" w:cs="Arial"/>
                          <w:color w:val="424243"/>
                          <w:sz w:val="22"/>
                          <w:szCs w:val="22"/>
                          <w:shd w:val="clear" w:color="auto" w:fill="FFFFFF"/>
                        </w:rPr>
                        <w:t>In</w:t>
                      </w:r>
                      <w:r w:rsidRPr="00AB7336">
                        <w:rPr>
                          <w:rStyle w:val="apple-converted-space"/>
                          <w:rFonts w:ascii="Arial" w:hAnsi="Arial" w:cs="Arial"/>
                          <w:color w:val="424243"/>
                          <w:sz w:val="22"/>
                          <w:szCs w:val="22"/>
                          <w:shd w:val="clear" w:color="auto" w:fill="FFFFFF"/>
                        </w:rPr>
                        <w:t> </w:t>
                      </w:r>
                      <w:r w:rsidRPr="00AB7336">
                        <w:rPr>
                          <w:rFonts w:ascii="Arial" w:hAnsi="Arial" w:cs="Arial"/>
                          <w:b/>
                          <w:bCs/>
                          <w:i/>
                          <w:iCs/>
                          <w:color w:val="424243"/>
                          <w:sz w:val="22"/>
                          <w:szCs w:val="22"/>
                        </w:rPr>
                        <w:t>Strangers</w:t>
                      </w:r>
                      <w:r w:rsidRPr="00AB7336">
                        <w:rPr>
                          <w:rFonts w:ascii="Arial" w:hAnsi="Arial" w:cs="Arial"/>
                          <w:i/>
                          <w:iCs/>
                          <w:color w:val="424243"/>
                          <w:sz w:val="22"/>
                          <w:szCs w:val="22"/>
                        </w:rPr>
                        <w:t>,</w:t>
                      </w:r>
                      <w:r w:rsidRPr="00AB7336">
                        <w:rPr>
                          <w:rStyle w:val="apple-converted-space"/>
                          <w:rFonts w:ascii="Arial" w:hAnsi="Arial" w:cs="Arial"/>
                          <w:color w:val="424243"/>
                          <w:sz w:val="22"/>
                          <w:szCs w:val="22"/>
                          <w:shd w:val="clear" w:color="auto" w:fill="FFFFFF"/>
                        </w:rPr>
                        <w:t> </w:t>
                      </w:r>
                      <w:r w:rsidRPr="00AB7336">
                        <w:rPr>
                          <w:rFonts w:ascii="Arial" w:hAnsi="Arial" w:cs="Arial"/>
                          <w:color w:val="424243"/>
                          <w:sz w:val="22"/>
                          <w:szCs w:val="22"/>
                          <w:shd w:val="clear" w:color="auto" w:fill="FFFFFF"/>
                        </w:rPr>
                        <w:t>Burden revisits her marriage, searching for clues that her husband was not who she always thought he was. As she examines her relationship through a new lens, she reckons with her own family history and the lessons she intuited about how a woman is expected to behave in the face of betrayal. Through all of it, she is transformed. The discreet, compliant woman she once was—someone nicknamed “Belle the Good”—gives way to someone braver, someone determined to use her voice.</w:t>
                      </w:r>
                    </w:p>
                  </w:txbxContent>
                </v:textbox>
              </v:shape>
            </w:pict>
          </mc:Fallback>
        </mc:AlternateContent>
      </w:r>
      <w:r w:rsidR="00A02B61" w:rsidRPr="00A02B61">
        <w:rPr>
          <w:b/>
          <w:bCs/>
          <w:sz w:val="36"/>
          <w:szCs w:val="36"/>
        </w:rPr>
        <w:t>Book</w:t>
      </w:r>
    </w:p>
    <w:p w14:paraId="11B40BA2" w14:textId="29FEA4CC" w:rsidR="00A43E29" w:rsidRDefault="00B9758A">
      <w:r w:rsidRPr="00B9758A">
        <w:rPr>
          <w:noProof/>
        </w:rPr>
        <w:drawing>
          <wp:inline distT="0" distB="0" distL="0" distR="0" wp14:anchorId="2E6CB2AA" wp14:editId="2E9A24E3">
            <wp:extent cx="2045793" cy="3094478"/>
            <wp:effectExtent l="0" t="0" r="0" b="4445"/>
            <wp:docPr id="20371628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162838" name="Picture 1"/>
                    <pic:cNvPicPr/>
                  </pic:nvPicPr>
                  <pic:blipFill>
                    <a:blip r:embed="rId13"/>
                    <a:stretch>
                      <a:fillRect/>
                    </a:stretch>
                  </pic:blipFill>
                  <pic:spPr>
                    <a:xfrm>
                      <a:off x="0" y="0"/>
                      <a:ext cx="2045793" cy="3094478"/>
                    </a:xfrm>
                    <a:prstGeom prst="rect">
                      <a:avLst/>
                    </a:prstGeom>
                  </pic:spPr>
                </pic:pic>
              </a:graphicData>
            </a:graphic>
          </wp:inline>
        </w:drawing>
      </w:r>
      <w:r>
        <w:t xml:space="preserve">   </w:t>
      </w:r>
    </w:p>
    <w:p w14:paraId="0AB75F6E" w14:textId="77777777" w:rsidR="00A43E29" w:rsidRPr="00A02B61" w:rsidRDefault="00A02B61">
      <w:pPr>
        <w:pStyle w:val="Heading2"/>
        <w:rPr>
          <w:b/>
          <w:bCs/>
          <w:sz w:val="36"/>
          <w:szCs w:val="36"/>
        </w:rPr>
      </w:pPr>
      <w:r w:rsidRPr="00A02B61">
        <w:rPr>
          <w:b/>
          <w:bCs/>
          <w:sz w:val="36"/>
          <w:szCs w:val="36"/>
        </w:rPr>
        <w:t>Why</w:t>
      </w:r>
    </w:p>
    <w:p w14:paraId="37D4B8BB" w14:textId="77777777" w:rsidR="00A43E29" w:rsidRDefault="00A02B61">
      <w:pPr>
        <w:rPr>
          <w:sz w:val="28"/>
          <w:szCs w:val="28"/>
        </w:rPr>
      </w:pPr>
      <w:r w:rsidRPr="00A02B61">
        <w:rPr>
          <w:sz w:val="28"/>
          <w:szCs w:val="28"/>
        </w:rPr>
        <w:t xml:space="preserve">Being part of a book club is a great opportunity to foster social connections, expand reading horizons beyond your usual genres, sharpen your mind with new perspectives, create accountability to read more and have fun and bond with friends in a structured way while exploring important ideas. </w:t>
      </w:r>
      <w:r w:rsidR="00710C9B">
        <w:rPr>
          <w:sz w:val="28"/>
          <w:szCs w:val="28"/>
        </w:rPr>
        <w:t xml:space="preserve">What a wonderful way for us to continue to build and support a </w:t>
      </w:r>
      <w:proofErr w:type="spellStart"/>
      <w:r w:rsidR="00710C9B">
        <w:rPr>
          <w:sz w:val="28"/>
          <w:szCs w:val="28"/>
        </w:rPr>
        <w:t>PorscHER</w:t>
      </w:r>
      <w:proofErr w:type="spellEnd"/>
      <w:r w:rsidR="00710C9B">
        <w:rPr>
          <w:sz w:val="28"/>
          <w:szCs w:val="28"/>
        </w:rPr>
        <w:t xml:space="preserve"> community. </w:t>
      </w:r>
    </w:p>
    <w:p w14:paraId="76BFB97E" w14:textId="77777777" w:rsidR="00710C9B" w:rsidRPr="00A02B61" w:rsidRDefault="00710C9B" w:rsidP="00710C9B">
      <w:pPr>
        <w:pStyle w:val="Heading2"/>
        <w:rPr>
          <w:b/>
          <w:bCs/>
          <w:sz w:val="36"/>
          <w:szCs w:val="36"/>
        </w:rPr>
      </w:pPr>
      <w:r>
        <w:rPr>
          <w:b/>
          <w:bCs/>
          <w:sz w:val="36"/>
          <w:szCs w:val="36"/>
        </w:rPr>
        <w:t>Contact</w:t>
      </w:r>
    </w:p>
    <w:p w14:paraId="001688E6" w14:textId="509F4FA7" w:rsidR="008D2AF8" w:rsidRDefault="00710C9B" w:rsidP="00710C9B">
      <w:pPr>
        <w:spacing w:line="240" w:lineRule="auto"/>
        <w:rPr>
          <w:sz w:val="28"/>
          <w:szCs w:val="28"/>
        </w:rPr>
      </w:pPr>
      <w:r>
        <w:rPr>
          <w:sz w:val="28"/>
          <w:szCs w:val="28"/>
        </w:rPr>
        <w:t xml:space="preserve">If you are interested in attending, </w:t>
      </w:r>
      <w:r w:rsidR="00B9758A">
        <w:rPr>
          <w:sz w:val="28"/>
          <w:szCs w:val="28"/>
        </w:rPr>
        <w:t xml:space="preserve">text/WhatsApp </w:t>
      </w:r>
      <w:r w:rsidR="008D2AF8">
        <w:rPr>
          <w:sz w:val="28"/>
          <w:szCs w:val="28"/>
        </w:rPr>
        <w:t>Diane Cruickshank</w:t>
      </w:r>
      <w:r w:rsidR="00B9758A">
        <w:rPr>
          <w:sz w:val="28"/>
          <w:szCs w:val="28"/>
        </w:rPr>
        <w:t xml:space="preserve"> at 250-818-3335</w:t>
      </w:r>
      <w:r>
        <w:rPr>
          <w:sz w:val="28"/>
          <w:szCs w:val="28"/>
        </w:rPr>
        <w:t xml:space="preserve"> </w:t>
      </w:r>
      <w:r w:rsidR="00B9758A">
        <w:rPr>
          <w:sz w:val="28"/>
          <w:szCs w:val="28"/>
        </w:rPr>
        <w:t>or email</w:t>
      </w:r>
      <w:r>
        <w:rPr>
          <w:sz w:val="28"/>
          <w:szCs w:val="28"/>
        </w:rPr>
        <w:t xml:space="preserve"> </w:t>
      </w:r>
      <w:hyperlink r:id="rId14" w:history="1">
        <w:r w:rsidRPr="007975D5">
          <w:rPr>
            <w:rStyle w:val="Hyperlink"/>
            <w:sz w:val="28"/>
            <w:szCs w:val="28"/>
          </w:rPr>
          <w:t>dmc019@icloud.com</w:t>
        </w:r>
      </w:hyperlink>
    </w:p>
    <w:p w14:paraId="559A9500" w14:textId="77777777" w:rsidR="00B9758A" w:rsidRDefault="00B9758A" w:rsidP="00710C9B">
      <w:pPr>
        <w:spacing w:line="240" w:lineRule="auto"/>
        <w:rPr>
          <w:sz w:val="28"/>
          <w:szCs w:val="28"/>
        </w:rPr>
      </w:pPr>
    </w:p>
    <w:p w14:paraId="7B8E9700" w14:textId="6D118EA7" w:rsidR="00710C9B" w:rsidRPr="00A02B61" w:rsidRDefault="00710C9B" w:rsidP="00710C9B">
      <w:pPr>
        <w:spacing w:line="240" w:lineRule="auto"/>
        <w:rPr>
          <w:sz w:val="28"/>
          <w:szCs w:val="28"/>
        </w:rPr>
      </w:pPr>
      <w:r>
        <w:rPr>
          <w:sz w:val="28"/>
          <w:szCs w:val="28"/>
        </w:rPr>
        <w:t xml:space="preserve">Thank you and </w:t>
      </w:r>
      <w:r w:rsidR="00B9758A">
        <w:rPr>
          <w:sz w:val="28"/>
          <w:szCs w:val="28"/>
        </w:rPr>
        <w:t xml:space="preserve">as always, </w:t>
      </w:r>
      <w:r>
        <w:rPr>
          <w:sz w:val="28"/>
          <w:szCs w:val="28"/>
        </w:rPr>
        <w:t xml:space="preserve">I look forward to </w:t>
      </w:r>
      <w:r w:rsidR="00B9758A">
        <w:rPr>
          <w:sz w:val="28"/>
          <w:szCs w:val="28"/>
        </w:rPr>
        <w:t>connecting</w:t>
      </w:r>
      <w:r>
        <w:rPr>
          <w:sz w:val="28"/>
          <w:szCs w:val="28"/>
        </w:rPr>
        <w:t xml:space="preserve"> with this group of inspiring women.</w:t>
      </w:r>
    </w:p>
    <w:sectPr w:rsidR="00710C9B" w:rsidRPr="00A02B61">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280CFE" w14:textId="77777777" w:rsidR="00A657F8" w:rsidRDefault="00A657F8">
      <w:pPr>
        <w:spacing w:after="0" w:line="240" w:lineRule="auto"/>
      </w:pPr>
      <w:r>
        <w:separator/>
      </w:r>
    </w:p>
  </w:endnote>
  <w:endnote w:type="continuationSeparator" w:id="0">
    <w:p w14:paraId="212EBA8A" w14:textId="77777777" w:rsidR="00A657F8" w:rsidRDefault="00A657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eiryo">
    <w:panose1 w:val="020B0604030504040204"/>
    <w:charset w:val="80"/>
    <w:family w:val="swiss"/>
    <w:pitch w:val="variable"/>
    <w:sig w:usb0="E00002FF" w:usb1="6AC7FFFF"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F057AB" w14:textId="77777777" w:rsidR="00A657F8" w:rsidRDefault="00A657F8">
      <w:pPr>
        <w:spacing w:after="0" w:line="240" w:lineRule="auto"/>
      </w:pPr>
      <w:r>
        <w:separator/>
      </w:r>
    </w:p>
  </w:footnote>
  <w:footnote w:type="continuationSeparator" w:id="0">
    <w:p w14:paraId="3D56F4FF" w14:textId="77777777" w:rsidR="00A657F8" w:rsidRDefault="00A657F8">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B61"/>
    <w:rsid w:val="000E1971"/>
    <w:rsid w:val="002136F0"/>
    <w:rsid w:val="002831F8"/>
    <w:rsid w:val="00710C9B"/>
    <w:rsid w:val="008D2AF8"/>
    <w:rsid w:val="00A02B61"/>
    <w:rsid w:val="00A43E29"/>
    <w:rsid w:val="00A657F8"/>
    <w:rsid w:val="00AB7336"/>
    <w:rsid w:val="00B9758A"/>
    <w:rsid w:val="00BB3BF1"/>
    <w:rsid w:val="00DD67A7"/>
    <w:rsid w:val="00E24304"/>
    <w:rsid w:val="00EF5E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9B634B"/>
  <w15:chartTrackingRefBased/>
  <w15:docId w15:val="{FD68DB6C-26E3-2447-97EC-D665C5DA2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color w:val="404040" w:themeColor="text1" w:themeTint="BF"/>
        <w:lang w:val="en-US" w:eastAsia="en-US" w:bidi="ar-SA"/>
      </w:rPr>
    </w:rPrDefault>
    <w:pPrDefault>
      <w:pPr>
        <w:spacing w:after="18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3"/>
    <w:qFormat/>
    <w:pPr>
      <w:keepNext/>
      <w:keepLines/>
      <w:pBdr>
        <w:top w:val="single" w:sz="4" w:space="31" w:color="663366" w:themeColor="accent1"/>
        <w:bottom w:val="single" w:sz="4" w:space="31" w:color="663366" w:themeColor="accent1"/>
      </w:pBdr>
      <w:shd w:val="clear" w:color="auto" w:fill="663366" w:themeFill="accent1"/>
      <w:spacing w:after="320" w:line="240" w:lineRule="auto"/>
      <w:contextualSpacing/>
      <w:jc w:val="center"/>
      <w:outlineLvl w:val="0"/>
    </w:pPr>
    <w:rPr>
      <w:rFonts w:asciiTheme="majorHAnsi" w:eastAsiaTheme="majorEastAsia" w:hAnsiTheme="majorHAnsi" w:cstheme="majorBidi"/>
      <w:color w:val="FFFFFF" w:themeColor="background1"/>
      <w:sz w:val="52"/>
      <w:szCs w:val="32"/>
    </w:rPr>
  </w:style>
  <w:style w:type="paragraph" w:styleId="Heading2">
    <w:name w:val="heading 2"/>
    <w:basedOn w:val="Normal"/>
    <w:link w:val="Heading2Char"/>
    <w:uiPriority w:val="9"/>
    <w:unhideWhenUsed/>
    <w:qFormat/>
    <w:pPr>
      <w:keepNext/>
      <w:keepLines/>
      <w:spacing w:after="60" w:line="288" w:lineRule="auto"/>
      <w:contextualSpacing/>
      <w:outlineLvl w:val="1"/>
    </w:pPr>
    <w:rPr>
      <w:rFonts w:asciiTheme="majorHAnsi" w:eastAsiaTheme="majorEastAsia" w:hAnsiTheme="majorHAnsi" w:cstheme="majorBidi"/>
      <w:color w:val="4C264C" w:themeColor="accent1" w:themeShade="BF"/>
      <w:sz w:val="24"/>
      <w:szCs w:val="26"/>
    </w:rPr>
  </w:style>
  <w:style w:type="paragraph" w:styleId="Heading3">
    <w:name w:val="heading 3"/>
    <w:basedOn w:val="Normal"/>
    <w:link w:val="Heading3Char"/>
    <w:uiPriority w:val="9"/>
    <w:semiHidden/>
    <w:unhideWhenUsed/>
    <w:qFormat/>
    <w:pPr>
      <w:keepNext/>
      <w:keepLines/>
      <w:spacing w:before="40" w:after="0"/>
      <w:contextualSpacing/>
      <w:outlineLvl w:val="2"/>
    </w:pPr>
    <w:rPr>
      <w:rFonts w:asciiTheme="majorHAnsi" w:eastAsiaTheme="majorEastAsia" w:hAnsiTheme="majorHAnsi" w:cstheme="majorBidi"/>
      <w:color w:val="321932" w:themeColor="accent1" w:themeShade="7F"/>
      <w:sz w:val="22"/>
      <w:szCs w:val="24"/>
    </w:rPr>
  </w:style>
  <w:style w:type="paragraph" w:styleId="Heading4">
    <w:name w:val="heading 4"/>
    <w:basedOn w:val="Normal"/>
    <w:link w:val="Heading4Char"/>
    <w:uiPriority w:val="9"/>
    <w:semiHidden/>
    <w:unhideWhenUsed/>
    <w:qFormat/>
    <w:pPr>
      <w:keepNext/>
      <w:keepLines/>
      <w:spacing w:before="40" w:after="0"/>
      <w:contextualSpacing/>
      <w:outlineLvl w:val="3"/>
    </w:pPr>
    <w:rPr>
      <w:rFonts w:asciiTheme="majorHAnsi" w:eastAsiaTheme="majorEastAsia" w:hAnsiTheme="majorHAnsi" w:cstheme="majorBidi"/>
      <w:i/>
      <w:iCs/>
      <w:color w:val="4C264C" w:themeColor="accent1" w:themeShade="BF"/>
    </w:rPr>
  </w:style>
  <w:style w:type="paragraph" w:styleId="Heading5">
    <w:name w:val="heading 5"/>
    <w:basedOn w:val="Normal"/>
    <w:link w:val="Heading5Char"/>
    <w:uiPriority w:val="9"/>
    <w:semiHidden/>
    <w:unhideWhenUsed/>
    <w:qFormat/>
    <w:pPr>
      <w:keepNext/>
      <w:keepLines/>
      <w:spacing w:before="40" w:after="0"/>
      <w:contextualSpacing/>
      <w:jc w:val="center"/>
      <w:outlineLvl w:val="4"/>
    </w:pPr>
    <w:rPr>
      <w:rFonts w:asciiTheme="majorHAnsi" w:eastAsiaTheme="majorEastAsia" w:hAnsiTheme="majorHAnsi" w:cstheme="majorBidi"/>
      <w:color w:val="4C264C" w:themeColor="accent1" w:themeShade="BF"/>
    </w:rPr>
  </w:style>
  <w:style w:type="paragraph" w:styleId="Heading6">
    <w:name w:val="heading 6"/>
    <w:basedOn w:val="Normal"/>
    <w:link w:val="Heading6Char"/>
    <w:uiPriority w:val="9"/>
    <w:semiHidden/>
    <w:unhideWhenUsed/>
    <w:qFormat/>
    <w:pPr>
      <w:keepNext/>
      <w:keepLines/>
      <w:spacing w:before="40" w:after="0"/>
      <w:contextualSpacing/>
      <w:jc w:val="center"/>
      <w:outlineLvl w:val="5"/>
    </w:pPr>
    <w:rPr>
      <w:rFonts w:asciiTheme="majorHAnsi" w:eastAsiaTheme="majorEastAsia" w:hAnsiTheme="majorHAnsi" w:cstheme="majorBidi"/>
      <w:color w:val="321932" w:themeColor="accent1" w:themeShade="7F"/>
    </w:rPr>
  </w:style>
  <w:style w:type="paragraph" w:styleId="Heading7">
    <w:name w:val="heading 7"/>
    <w:basedOn w:val="Normal"/>
    <w:link w:val="Heading7Char"/>
    <w:uiPriority w:val="9"/>
    <w:semiHidden/>
    <w:unhideWhenUsed/>
    <w:qFormat/>
    <w:pPr>
      <w:keepNext/>
      <w:keepLines/>
      <w:spacing w:before="40" w:after="0"/>
      <w:contextualSpacing/>
      <w:jc w:val="center"/>
      <w:outlineLvl w:val="6"/>
    </w:pPr>
    <w:rPr>
      <w:rFonts w:asciiTheme="majorHAnsi" w:eastAsiaTheme="majorEastAsia" w:hAnsiTheme="majorHAnsi" w:cstheme="majorBidi"/>
      <w:i/>
      <w:iCs/>
      <w:color w:val="321932" w:themeColor="accent1" w:themeShade="7F"/>
    </w:rPr>
  </w:style>
  <w:style w:type="paragraph" w:styleId="Heading8">
    <w:name w:val="heading 8"/>
    <w:basedOn w:val="Normal"/>
    <w:link w:val="Heading8Char"/>
    <w:uiPriority w:val="9"/>
    <w:semiHidden/>
    <w:unhideWhenUsed/>
    <w:qFormat/>
    <w:pPr>
      <w:keepNext/>
      <w:keepLines/>
      <w:spacing w:before="40" w:after="0"/>
      <w:contextualSpacing/>
      <w:jc w:val="center"/>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link w:val="Heading9Char"/>
    <w:uiPriority w:val="9"/>
    <w:semiHidden/>
    <w:unhideWhenUsed/>
    <w:qFormat/>
    <w:pPr>
      <w:keepNext/>
      <w:keepLines/>
      <w:spacing w:before="40" w:after="0"/>
      <w:contextualSpacing/>
      <w:jc w:val="center"/>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1"/>
    <w:qFormat/>
    <w:pPr>
      <w:spacing w:after="0" w:line="240" w:lineRule="auto"/>
      <w:ind w:left="72" w:right="72"/>
      <w:contextualSpacing/>
      <w:jc w:val="center"/>
    </w:pPr>
    <w:rPr>
      <w:rFonts w:asciiTheme="majorHAnsi" w:eastAsiaTheme="majorEastAsia" w:hAnsiTheme="majorHAnsi" w:cstheme="majorBidi"/>
      <w:color w:val="FFFFFF" w:themeColor="background1"/>
      <w:kern w:val="28"/>
      <w:sz w:val="96"/>
      <w:szCs w:val="56"/>
    </w:rPr>
  </w:style>
  <w:style w:type="character" w:customStyle="1" w:styleId="TitleChar">
    <w:name w:val="Title Char"/>
    <w:basedOn w:val="DefaultParagraphFont"/>
    <w:link w:val="Title"/>
    <w:uiPriority w:val="1"/>
    <w:rPr>
      <w:rFonts w:asciiTheme="majorHAnsi" w:eastAsiaTheme="majorEastAsia" w:hAnsiTheme="majorHAnsi" w:cstheme="majorBidi"/>
      <w:color w:val="FFFFFF" w:themeColor="background1"/>
      <w:kern w:val="28"/>
      <w:sz w:val="96"/>
      <w:szCs w:val="56"/>
    </w:rPr>
  </w:style>
  <w:style w:type="paragraph" w:styleId="Subtitle">
    <w:name w:val="Subtitle"/>
    <w:basedOn w:val="Normal"/>
    <w:link w:val="SubtitleChar"/>
    <w:uiPriority w:val="2"/>
    <w:qFormat/>
    <w:pPr>
      <w:numPr>
        <w:ilvl w:val="1"/>
      </w:numPr>
      <w:spacing w:before="240" w:after="120" w:line="240" w:lineRule="auto"/>
      <w:ind w:left="1440" w:right="1440"/>
      <w:contextualSpacing/>
    </w:pPr>
    <w:rPr>
      <w:rFonts w:eastAsiaTheme="minorEastAsia"/>
      <w:color w:val="FFFFFF" w:themeColor="background1"/>
      <w:spacing w:val="15"/>
      <w:sz w:val="52"/>
    </w:rPr>
  </w:style>
  <w:style w:type="character" w:customStyle="1" w:styleId="SubtitleChar">
    <w:name w:val="Subtitle Char"/>
    <w:basedOn w:val="DefaultParagraphFont"/>
    <w:link w:val="Subtitle"/>
    <w:uiPriority w:val="2"/>
    <w:rPr>
      <w:rFonts w:eastAsiaTheme="minorEastAsia"/>
      <w:color w:val="FFFFFF" w:themeColor="background1"/>
      <w:spacing w:val="15"/>
      <w:sz w:val="52"/>
    </w:rPr>
  </w:style>
  <w:style w:type="character" w:customStyle="1" w:styleId="Heading1Char">
    <w:name w:val="Heading 1 Char"/>
    <w:basedOn w:val="DefaultParagraphFont"/>
    <w:link w:val="Heading1"/>
    <w:uiPriority w:val="3"/>
    <w:rPr>
      <w:rFonts w:asciiTheme="majorHAnsi" w:eastAsiaTheme="majorEastAsia" w:hAnsiTheme="majorHAnsi" w:cstheme="majorBidi"/>
      <w:color w:val="FFFFFF" w:themeColor="background1"/>
      <w:sz w:val="52"/>
      <w:szCs w:val="32"/>
      <w:shd w:val="clear" w:color="auto" w:fill="663366" w:themeFill="accent1"/>
    </w:rPr>
  </w:style>
  <w:style w:type="paragraph" w:styleId="BlockText">
    <w:name w:val="Block Text"/>
    <w:basedOn w:val="Normal"/>
    <w:uiPriority w:val="3"/>
    <w:unhideWhenUsed/>
    <w:qFormat/>
    <w:pPr>
      <w:spacing w:line="240" w:lineRule="auto"/>
      <w:ind w:left="1440" w:right="1440"/>
    </w:pPr>
    <w:rPr>
      <w:rFonts w:eastAsiaTheme="minorEastAsia"/>
      <w:b/>
      <w:iCs/>
      <w:color w:val="FFFFFF" w:themeColor="background1"/>
      <w:sz w:val="24"/>
    </w:rPr>
  </w:style>
  <w:style w:type="character" w:styleId="PlaceholderText">
    <w:name w:val="Placeholder Text"/>
    <w:basedOn w:val="DefaultParagraphFont"/>
    <w:uiPriority w:val="99"/>
    <w:semiHidden/>
    <w:rPr>
      <w:color w:val="808080"/>
    </w:rPr>
  </w:style>
  <w:style w:type="paragraph" w:styleId="Header">
    <w:name w:val="header"/>
    <w:basedOn w:val="Normal"/>
    <w:link w:val="HeaderChar"/>
    <w:uiPriority w:val="99"/>
    <w:unhideWhenUsed/>
    <w:qFormat/>
    <w:pPr>
      <w:tabs>
        <w:tab w:val="center" w:pos="4680"/>
        <w:tab w:val="right" w:pos="9360"/>
      </w:tabs>
      <w:spacing w:after="0" w:line="240" w:lineRule="auto"/>
      <w:jc w:val="center"/>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qFormat/>
    <w:pPr>
      <w:tabs>
        <w:tab w:val="center" w:pos="4680"/>
        <w:tab w:val="right" w:pos="9360"/>
      </w:tabs>
      <w:spacing w:after="0" w:line="240" w:lineRule="auto"/>
      <w:jc w:val="center"/>
    </w:pPr>
  </w:style>
  <w:style w:type="character" w:customStyle="1" w:styleId="FooterChar">
    <w:name w:val="Footer Char"/>
    <w:basedOn w:val="DefaultParagraphFont"/>
    <w:link w:val="Footer"/>
    <w:uiPriority w:val="99"/>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4C264C" w:themeColor="accent1" w:themeShade="B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321932"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321932" w:themeColor="accent1" w:themeShade="7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21"/>
      <w:szCs w:val="21"/>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4C264C" w:themeColor="accent1" w:themeShade="BF"/>
      <w:sz w:val="24"/>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321932" w:themeColor="accent1" w:themeShade="7F"/>
      <w:sz w:val="22"/>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4C264C" w:themeColor="accent1" w:themeShade="BF"/>
    </w:rPr>
  </w:style>
  <w:style w:type="character" w:styleId="Hyperlink">
    <w:name w:val="Hyperlink"/>
    <w:basedOn w:val="DefaultParagraphFont"/>
    <w:uiPriority w:val="99"/>
    <w:unhideWhenUsed/>
    <w:rsid w:val="00710C9B"/>
    <w:rPr>
      <w:color w:val="BC5FBC" w:themeColor="hyperlink"/>
      <w:u w:val="single"/>
    </w:rPr>
  </w:style>
  <w:style w:type="character" w:styleId="UnresolvedMention">
    <w:name w:val="Unresolved Mention"/>
    <w:basedOn w:val="DefaultParagraphFont"/>
    <w:uiPriority w:val="99"/>
    <w:semiHidden/>
    <w:unhideWhenUsed/>
    <w:rsid w:val="00710C9B"/>
    <w:rPr>
      <w:color w:val="605E5C"/>
      <w:shd w:val="clear" w:color="auto" w:fill="E1DFDD"/>
    </w:rPr>
  </w:style>
  <w:style w:type="character" w:customStyle="1" w:styleId="a-text-italic">
    <w:name w:val="a-text-italic"/>
    <w:basedOn w:val="DefaultParagraphFont"/>
    <w:rsid w:val="00B9758A"/>
  </w:style>
  <w:style w:type="character" w:customStyle="1" w:styleId="apple-converted-space">
    <w:name w:val="apple-converted-space"/>
    <w:basedOn w:val="DefaultParagraphFont"/>
    <w:rsid w:val="00B975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image" Target="media/image3.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monmouth.porsche.com/en/specials/used-specials" TargetMode="Externa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yperlink" Target="mailto:dmc019@icloud.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dianecruickshank/Library/Containers/com.microsoft.Word/Data/Library/Application%20Support/Microsoft/Office/16.0/DTS/en-CA%7b6204D240-E037-8F4B-8213-6C0B79E659B6%7d/%7b4ED8ADDC-A93F-9841-9C1C-D5E849DAEB40%7dtf10002089.dotx" TargetMode="External"/></Relationships>
</file>

<file path=word/theme/theme1.xml><?xml version="1.0" encoding="utf-8"?>
<a:theme xmlns:a="http://schemas.openxmlformats.org/drawingml/2006/main" name="Advantage Brochure">
  <a:themeElements>
    <a:clrScheme name="Advantage">
      <a:dk1>
        <a:sysClr val="windowText" lastClr="000000"/>
      </a:dk1>
      <a:lt1>
        <a:sysClr val="window" lastClr="FFFFFF"/>
      </a:lt1>
      <a:dk2>
        <a:srgbClr val="2B142D"/>
      </a:dk2>
      <a:lt2>
        <a:srgbClr val="C3AFCC"/>
      </a:lt2>
      <a:accent1>
        <a:srgbClr val="663366"/>
      </a:accent1>
      <a:accent2>
        <a:srgbClr val="330F42"/>
      </a:accent2>
      <a:accent3>
        <a:srgbClr val="666699"/>
      </a:accent3>
      <a:accent4>
        <a:srgbClr val="999966"/>
      </a:accent4>
      <a:accent5>
        <a:srgbClr val="F7901E"/>
      </a:accent5>
      <a:accent6>
        <a:srgbClr val="A3A101"/>
      </a:accent6>
      <a:hlink>
        <a:srgbClr val="BC5FBC"/>
      </a:hlink>
      <a:folHlink>
        <a:srgbClr val="9775A7"/>
      </a:folHlink>
    </a:clrScheme>
    <a:fontScheme name="Corbel">
      <a:majorFont>
        <a:latin typeface="Corbel" panose="020B0503020204020204"/>
        <a:ea typeface=""/>
        <a:cs typeface=""/>
        <a:font script="Jpan" typeface="メイリオ"/>
        <a:font script="Hang" typeface="맑은 고딕"/>
        <a:font script="Hans" typeface="微软雅黑"/>
        <a:font script="Hant" typeface="微軟正黑體"/>
      </a:majorFont>
      <a:minorFont>
        <a:latin typeface="Corbel" panose="020B0503020204020204"/>
        <a:ea typeface=""/>
        <a:cs typeface=""/>
        <a:font script="Jpan" typeface="メイリオ"/>
        <a:font script="Hang" typeface="맑은 고딕"/>
        <a:font script="Hans" typeface="微软雅黑"/>
        <a:font script="Hant" typeface="微軟正黑體"/>
      </a:minorFont>
    </a:fontScheme>
    <a:fmtScheme name="Advantage">
      <a:fillStyleLst>
        <a:solidFill>
          <a:schemeClr val="phClr"/>
        </a:solidFill>
        <a:gradFill rotWithShape="1">
          <a:gsLst>
            <a:gs pos="0">
              <a:schemeClr val="phClr">
                <a:tint val="100000"/>
                <a:shade val="40000"/>
                <a:alpha val="100000"/>
                <a:satMod val="150000"/>
                <a:lumMod val="100000"/>
              </a:schemeClr>
            </a:gs>
            <a:gs pos="100000">
              <a:schemeClr val="phClr">
                <a:tint val="70000"/>
                <a:shade val="100000"/>
                <a:alpha val="100000"/>
                <a:satMod val="200000"/>
                <a:lumMod val="100000"/>
              </a:schemeClr>
            </a:gs>
          </a:gsLst>
          <a:lin ang="6000000" scaled="1"/>
        </a:gradFill>
        <a:gradFill rotWithShape="1">
          <a:gsLst>
            <a:gs pos="0">
              <a:schemeClr val="phClr">
                <a:shade val="40000"/>
                <a:alpha val="100000"/>
                <a:satMod val="150000"/>
                <a:lumMod val="100000"/>
              </a:schemeClr>
            </a:gs>
            <a:gs pos="100000">
              <a:schemeClr val="phClr">
                <a:tint val="70000"/>
                <a:shade val="100000"/>
                <a:alpha val="100000"/>
                <a:satMod val="200000"/>
                <a:lumMod val="100000"/>
              </a:schemeClr>
            </a:gs>
          </a:gsLst>
          <a:lin ang="5400000" scaled="1"/>
        </a:gra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innerShdw blurRad="50800" dist="25400" dir="13500000">
              <a:srgbClr val="FFFFFF">
                <a:alpha val="75000"/>
              </a:srgbClr>
            </a:innerShdw>
            <a:outerShdw blurRad="63500" dist="25400" dir="5400000" rotWithShape="0">
              <a:srgbClr val="808080">
                <a:alpha val="75000"/>
              </a:srgbClr>
            </a:outerShdw>
          </a:effectLst>
        </a:effectStyle>
        <a:effectStyle>
          <a:effectLst/>
          <a:scene3d>
            <a:camera prst="orthographicFront">
              <a:rot lat="0" lon="0" rev="0"/>
            </a:camera>
            <a:lightRig rig="twoPt" dir="tl">
              <a:rot lat="0" lon="0" rev="4500000"/>
            </a:lightRig>
          </a:scene3d>
          <a:sp3d>
            <a:bevelT w="63500" h="50800"/>
          </a:sp3d>
        </a:effectStyle>
      </a:effectStyleLst>
      <a:bgFillStyleLst>
        <a:solidFill>
          <a:schemeClr val="phClr"/>
        </a:solidFill>
        <a:gradFill rotWithShape="1">
          <a:gsLst>
            <a:gs pos="0">
              <a:schemeClr val="phClr">
                <a:tint val="40000"/>
                <a:satMod val="1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467C137A7CDE448CB0A43503782328" ma:contentTypeVersion="0" ma:contentTypeDescription="Create a new document." ma:contentTypeScope="" ma:versionID="de552b6ceab69ff67b686e55c33bb386">
  <xsd:schema xmlns:xsd="http://www.w3.org/2001/XMLSchema" xmlns:xs="http://www.w3.org/2001/XMLSchema" xmlns:p="http://schemas.microsoft.com/office/2006/metadata/properties" targetNamespace="http://schemas.microsoft.com/office/2006/metadata/properties" ma:root="true" ma:fieldsID="0a2704e1be08ca60c210816e8ff5151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741E19-5A77-4B3B-9DB8-733443C973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DAACA56-6547-4F01-94B0-3BD1AE9C7E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61290F5A-49DE-486C-9281-3D7A745E98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{4ED8ADDC-A93F-9841-9C1C-D5E849DAEB40}tf10002089.dotx</Template>
  <TotalTime>4</TotalTime>
  <Pages>2</Pages>
  <Words>120</Words>
  <Characters>687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Diane Cruickshank</cp:lastModifiedBy>
  <cp:revision>3</cp:revision>
  <dcterms:created xsi:type="dcterms:W3CDTF">2026-10-18T19:34:00Z</dcterms:created>
  <dcterms:modified xsi:type="dcterms:W3CDTF">2026-10-18T19:37:00Z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0x0101009C467C137A7CDE448CB0A43503782328</vt:lpwstr>
  </property>
  <property fmtid="{D5CDD505-2E9C-101B-9397-08002B2CF9AE}" pid="3" name="AssetID">
    <vt:lpwstr>TF10002065</vt:lpwstr>
  </property>
</Properties>
</file>